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CC09C" w14:textId="0BF8FEF4" w:rsidR="00487256" w:rsidRPr="00F0404E" w:rsidRDefault="003A4CA7" w:rsidP="00487256">
      <w:pPr>
        <w:spacing w:line="240" w:lineRule="auto"/>
        <w:jc w:val="center"/>
        <w:rPr>
          <w:rFonts w:ascii="Montserrat" w:eastAsia="Arial" w:hAnsi="Montserrat" w:cs="Arial"/>
          <w:b/>
          <w:color w:val="C00000"/>
          <w:sz w:val="20"/>
          <w:szCs w:val="20"/>
          <w:lang w:eastAsia="es-MX"/>
        </w:rPr>
      </w:pPr>
      <w:r>
        <w:rPr>
          <w:rFonts w:ascii="Montserrat" w:eastAsia="Arial" w:hAnsi="Montserrat" w:cs="Arial"/>
          <w:b/>
          <w:color w:val="C00000"/>
          <w:sz w:val="20"/>
          <w:szCs w:val="20"/>
          <w:lang w:eastAsia="es-MX"/>
        </w:rPr>
        <w:t xml:space="preserve">ANEXO </w:t>
      </w:r>
      <w:r w:rsidR="00E577CD">
        <w:rPr>
          <w:rFonts w:ascii="Montserrat" w:eastAsia="Arial" w:hAnsi="Montserrat" w:cs="Arial"/>
          <w:b/>
          <w:color w:val="C00000"/>
          <w:sz w:val="20"/>
          <w:szCs w:val="20"/>
          <w:lang w:eastAsia="es-MX"/>
        </w:rPr>
        <w:t>III</w:t>
      </w:r>
      <w:bookmarkStart w:id="0" w:name="_GoBack"/>
      <w:bookmarkEnd w:id="0"/>
    </w:p>
    <w:p w14:paraId="2166103E" w14:textId="77777777" w:rsidR="00487256" w:rsidRPr="00487256" w:rsidRDefault="00487256" w:rsidP="00487256">
      <w:pPr>
        <w:spacing w:line="240" w:lineRule="auto"/>
        <w:jc w:val="center"/>
        <w:rPr>
          <w:rFonts w:ascii="Montserrat" w:eastAsia="Arial" w:hAnsi="Montserrat" w:cs="Arial"/>
          <w:sz w:val="20"/>
          <w:szCs w:val="20"/>
          <w:lang w:eastAsia="es-MX"/>
        </w:rPr>
      </w:pPr>
    </w:p>
    <w:p w14:paraId="573EF8DD" w14:textId="77777777" w:rsidR="00FF148F" w:rsidRPr="00BB7FE0" w:rsidRDefault="00487256" w:rsidP="00FF148F">
      <w:pPr>
        <w:spacing w:line="240" w:lineRule="auto"/>
        <w:jc w:val="center"/>
        <w:rPr>
          <w:rFonts w:ascii="Montserrat" w:eastAsia="Arial" w:hAnsi="Montserrat" w:cs="Arial"/>
          <w:sz w:val="20"/>
          <w:szCs w:val="20"/>
        </w:rPr>
      </w:pPr>
      <w:r>
        <w:rPr>
          <w:rFonts w:ascii="Montserrat" w:eastAsia="Arial" w:hAnsi="Montserrat" w:cs="Arial"/>
          <w:sz w:val="20"/>
          <w:szCs w:val="20"/>
          <w:lang w:eastAsia="es-MX"/>
        </w:rPr>
        <w:t xml:space="preserve">NOMBRE DEL PROGRAMA: </w:t>
      </w:r>
      <w:r w:rsidR="00FF148F">
        <w:rPr>
          <w:rFonts w:ascii="Montserrat" w:eastAsia="Arial" w:hAnsi="Montserrat" w:cs="Arial"/>
          <w:sz w:val="20"/>
          <w:szCs w:val="20"/>
          <w:lang w:eastAsia="es-MX"/>
        </w:rPr>
        <w:t>Programa de Atención de Planteles Federales de Educación Media Superior con Estudiantes con Discapacidad (PAPFEMS)</w:t>
      </w:r>
    </w:p>
    <w:p w14:paraId="3B5CC8E5" w14:textId="7EDFE261" w:rsidR="00487256" w:rsidRPr="00487256" w:rsidRDefault="00487256" w:rsidP="00487256">
      <w:pPr>
        <w:spacing w:line="240" w:lineRule="auto"/>
        <w:jc w:val="center"/>
        <w:rPr>
          <w:rFonts w:ascii="Montserrat" w:eastAsia="Arial" w:hAnsi="Montserrat" w:cs="Arial"/>
          <w:sz w:val="20"/>
          <w:szCs w:val="20"/>
          <w:lang w:eastAsia="es-MX"/>
        </w:rPr>
      </w:pPr>
      <w:r>
        <w:rPr>
          <w:rFonts w:ascii="Montserrat" w:eastAsia="Arial" w:hAnsi="Montserrat" w:cs="Arial"/>
          <w:sz w:val="20"/>
          <w:szCs w:val="20"/>
          <w:lang w:eastAsia="es-MX"/>
        </w:rPr>
        <w:t>EJERCICIO FISCAL:</w:t>
      </w:r>
      <w:r w:rsidR="00836FB4">
        <w:rPr>
          <w:rFonts w:ascii="Montserrat" w:eastAsia="Arial" w:hAnsi="Montserrat" w:cs="Arial"/>
          <w:sz w:val="20"/>
          <w:szCs w:val="20"/>
          <w:lang w:eastAsia="es-MX"/>
        </w:rPr>
        <w:t xml:space="preserve"> 2022</w:t>
      </w:r>
    </w:p>
    <w:p w14:paraId="7193BCD9" w14:textId="3027FE44" w:rsidR="00487256" w:rsidRPr="00F0404E" w:rsidRDefault="00487256" w:rsidP="00487256">
      <w:pPr>
        <w:spacing w:line="240" w:lineRule="auto"/>
        <w:jc w:val="center"/>
        <w:rPr>
          <w:rFonts w:ascii="Montserrat" w:eastAsia="Arial" w:hAnsi="Montserrat" w:cs="Arial"/>
          <w:b/>
          <w:color w:val="C00000"/>
          <w:sz w:val="20"/>
          <w:szCs w:val="20"/>
          <w:lang w:eastAsia="es-MX"/>
        </w:rPr>
      </w:pPr>
      <w:r w:rsidRPr="00F0404E">
        <w:rPr>
          <w:rFonts w:ascii="Montserrat" w:eastAsia="Arial" w:hAnsi="Montserrat" w:cs="Arial"/>
          <w:b/>
          <w:color w:val="C00000"/>
          <w:sz w:val="20"/>
          <w:szCs w:val="20"/>
          <w:lang w:eastAsia="es-MX"/>
        </w:rPr>
        <w:t xml:space="preserve">ACTA DE </w:t>
      </w:r>
      <w:r w:rsidR="008D2A4C" w:rsidRPr="00F0404E">
        <w:rPr>
          <w:rFonts w:ascii="Montserrat" w:eastAsia="Arial" w:hAnsi="Montserrat" w:cs="Arial"/>
          <w:b/>
          <w:color w:val="C00000"/>
          <w:sz w:val="20"/>
          <w:szCs w:val="20"/>
          <w:lang w:eastAsia="es-MX"/>
        </w:rPr>
        <w:t>SUSTITUCIÓN</w:t>
      </w:r>
      <w:r w:rsidR="001728FD">
        <w:rPr>
          <w:rFonts w:ascii="Montserrat" w:eastAsia="Arial" w:hAnsi="Montserrat" w:cs="Arial"/>
          <w:b/>
          <w:color w:val="C00000"/>
          <w:sz w:val="20"/>
          <w:szCs w:val="20"/>
          <w:lang w:eastAsia="es-MX"/>
        </w:rPr>
        <w:t xml:space="preserve"> DE INTEGRANTE(S) DEL COMITÉ</w:t>
      </w:r>
      <w:r w:rsidR="008D2A4C" w:rsidRPr="00F0404E">
        <w:rPr>
          <w:rFonts w:ascii="Montserrat" w:eastAsia="Arial" w:hAnsi="Montserrat" w:cs="Arial"/>
          <w:b/>
          <w:color w:val="C00000"/>
          <w:sz w:val="20"/>
          <w:szCs w:val="20"/>
          <w:lang w:eastAsia="es-MX"/>
        </w:rPr>
        <w:t xml:space="preserve">: </w:t>
      </w:r>
      <w:r w:rsidRPr="00F0404E">
        <w:rPr>
          <w:rFonts w:ascii="Montserrat" w:eastAsia="Arial" w:hAnsi="Montserrat" w:cs="Arial"/>
          <w:b/>
          <w:color w:val="C00000"/>
          <w:sz w:val="20"/>
          <w:szCs w:val="20"/>
          <w:lang w:eastAsia="es-MX"/>
        </w:rPr>
        <w:t xml:space="preserve"> </w:t>
      </w:r>
    </w:p>
    <w:tbl>
      <w:tblPr>
        <w:tblW w:w="8222" w:type="dxa"/>
        <w:tblCellMar>
          <w:left w:w="70" w:type="dxa"/>
          <w:right w:w="70" w:type="dxa"/>
        </w:tblCellMar>
        <w:tblLook w:val="04A0" w:firstRow="1" w:lastRow="0" w:firstColumn="1" w:lastColumn="0" w:noHBand="0" w:noVBand="1"/>
      </w:tblPr>
      <w:tblGrid>
        <w:gridCol w:w="160"/>
        <w:gridCol w:w="8062"/>
      </w:tblGrid>
      <w:tr w:rsidR="00487256" w:rsidRPr="00487256" w14:paraId="0A4F9E7C" w14:textId="77777777" w:rsidTr="00487256">
        <w:trPr>
          <w:trHeight w:val="467"/>
        </w:trPr>
        <w:tc>
          <w:tcPr>
            <w:tcW w:w="160" w:type="dxa"/>
            <w:tcBorders>
              <w:top w:val="nil"/>
              <w:left w:val="nil"/>
              <w:bottom w:val="nil"/>
              <w:right w:val="nil"/>
            </w:tcBorders>
            <w:shd w:val="clear" w:color="auto" w:fill="auto"/>
            <w:noWrap/>
            <w:vAlign w:val="center"/>
            <w:hideMark/>
          </w:tcPr>
          <w:p w14:paraId="4BC0D1DC"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p>
        </w:tc>
        <w:tc>
          <w:tcPr>
            <w:tcW w:w="8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FB6AB" w14:textId="77777777" w:rsidR="00487256" w:rsidRPr="00487256" w:rsidRDefault="008D2A4C"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Fecha de Sustitución</w:t>
            </w:r>
          </w:p>
        </w:tc>
      </w:tr>
      <w:tr w:rsidR="00487256" w:rsidRPr="00487256" w14:paraId="1F24A50C" w14:textId="77777777" w:rsidTr="00487256">
        <w:trPr>
          <w:trHeight w:val="378"/>
        </w:trPr>
        <w:tc>
          <w:tcPr>
            <w:tcW w:w="160" w:type="dxa"/>
            <w:tcBorders>
              <w:top w:val="nil"/>
              <w:left w:val="nil"/>
              <w:bottom w:val="nil"/>
              <w:right w:val="nil"/>
            </w:tcBorders>
            <w:shd w:val="clear" w:color="auto" w:fill="auto"/>
            <w:noWrap/>
            <w:vAlign w:val="bottom"/>
            <w:hideMark/>
          </w:tcPr>
          <w:p w14:paraId="2B7F9EC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p>
        </w:tc>
        <w:tc>
          <w:tcPr>
            <w:tcW w:w="8062" w:type="dxa"/>
            <w:tcBorders>
              <w:top w:val="nil"/>
              <w:left w:val="single" w:sz="4" w:space="0" w:color="auto"/>
              <w:bottom w:val="single" w:sz="4" w:space="0" w:color="auto"/>
              <w:right w:val="single" w:sz="4" w:space="0" w:color="auto"/>
            </w:tcBorders>
            <w:shd w:val="clear" w:color="auto" w:fill="auto"/>
            <w:noWrap/>
            <w:vAlign w:val="bottom"/>
            <w:hideMark/>
          </w:tcPr>
          <w:p w14:paraId="59FB7782"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7EC0CB5" w14:textId="77777777" w:rsidTr="00CE7875">
        <w:trPr>
          <w:trHeight w:val="467"/>
        </w:trPr>
        <w:tc>
          <w:tcPr>
            <w:tcW w:w="160" w:type="dxa"/>
            <w:tcBorders>
              <w:top w:val="nil"/>
              <w:left w:val="nil"/>
              <w:bottom w:val="nil"/>
              <w:right w:val="nil"/>
            </w:tcBorders>
            <w:shd w:val="clear" w:color="auto" w:fill="auto"/>
            <w:noWrap/>
            <w:vAlign w:val="center"/>
            <w:hideMark/>
          </w:tcPr>
          <w:p w14:paraId="5BDC89A3"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c>
          <w:tcPr>
            <w:tcW w:w="8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9089C"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Domicilio donde se constituye el Comité: </w:t>
            </w:r>
          </w:p>
        </w:tc>
      </w:tr>
      <w:tr w:rsidR="00487256" w:rsidRPr="00487256" w14:paraId="6EFA1527" w14:textId="77777777" w:rsidTr="00CE7875">
        <w:trPr>
          <w:trHeight w:val="378"/>
        </w:trPr>
        <w:tc>
          <w:tcPr>
            <w:tcW w:w="160" w:type="dxa"/>
            <w:tcBorders>
              <w:top w:val="nil"/>
              <w:left w:val="nil"/>
              <w:bottom w:val="nil"/>
              <w:right w:val="nil"/>
            </w:tcBorders>
            <w:shd w:val="clear" w:color="auto" w:fill="auto"/>
            <w:noWrap/>
            <w:vAlign w:val="bottom"/>
            <w:hideMark/>
          </w:tcPr>
          <w:p w14:paraId="25B052E6"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c>
          <w:tcPr>
            <w:tcW w:w="8062" w:type="dxa"/>
            <w:tcBorders>
              <w:top w:val="nil"/>
              <w:left w:val="single" w:sz="4" w:space="0" w:color="auto"/>
              <w:bottom w:val="single" w:sz="4" w:space="0" w:color="auto"/>
              <w:right w:val="single" w:sz="4" w:space="0" w:color="auto"/>
            </w:tcBorders>
            <w:shd w:val="clear" w:color="auto" w:fill="auto"/>
            <w:noWrap/>
            <w:vAlign w:val="bottom"/>
            <w:hideMark/>
          </w:tcPr>
          <w:p w14:paraId="7868FE8B"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bl>
    <w:p w14:paraId="0B0A6059" w14:textId="77777777" w:rsidR="00487256" w:rsidRDefault="00487256" w:rsidP="00487256">
      <w:pPr>
        <w:spacing w:line="240" w:lineRule="auto"/>
        <w:rPr>
          <w:rFonts w:ascii="Montserrat" w:eastAsia="Arial" w:hAnsi="Montserrat" w:cs="Arial"/>
          <w:i/>
          <w:sz w:val="20"/>
          <w:szCs w:val="20"/>
          <w:lang w:eastAsia="es-MX"/>
        </w:rPr>
      </w:pPr>
    </w:p>
    <w:tbl>
      <w:tblPr>
        <w:tblW w:w="8390" w:type="dxa"/>
        <w:jc w:val="center"/>
        <w:tblCellMar>
          <w:left w:w="70" w:type="dxa"/>
          <w:right w:w="70" w:type="dxa"/>
        </w:tblCellMar>
        <w:tblLook w:val="04A0" w:firstRow="1" w:lastRow="0" w:firstColumn="1" w:lastColumn="0" w:noHBand="0" w:noVBand="1"/>
      </w:tblPr>
      <w:tblGrid>
        <w:gridCol w:w="8114"/>
        <w:gridCol w:w="276"/>
      </w:tblGrid>
      <w:tr w:rsidR="00487256" w:rsidRPr="00487256" w14:paraId="5A36989F" w14:textId="77777777" w:rsidTr="00487256">
        <w:trPr>
          <w:trHeight w:val="467"/>
          <w:jc w:val="center"/>
        </w:trPr>
        <w:tc>
          <w:tcPr>
            <w:tcW w:w="8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EEE75"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Nombre del Comité de Contraloría Social</w:t>
            </w:r>
          </w:p>
        </w:tc>
        <w:tc>
          <w:tcPr>
            <w:tcW w:w="276" w:type="dxa"/>
            <w:tcBorders>
              <w:top w:val="nil"/>
              <w:left w:val="nil"/>
              <w:bottom w:val="nil"/>
              <w:right w:val="nil"/>
            </w:tcBorders>
            <w:shd w:val="clear" w:color="auto" w:fill="auto"/>
            <w:vAlign w:val="center"/>
            <w:hideMark/>
          </w:tcPr>
          <w:p w14:paraId="45AEB3DA"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r>
      <w:tr w:rsidR="00487256" w:rsidRPr="00487256" w14:paraId="3824A1EB" w14:textId="77777777" w:rsidTr="00487256">
        <w:trPr>
          <w:trHeight w:val="378"/>
          <w:jc w:val="center"/>
        </w:trPr>
        <w:tc>
          <w:tcPr>
            <w:tcW w:w="8114" w:type="dxa"/>
            <w:tcBorders>
              <w:top w:val="nil"/>
              <w:left w:val="single" w:sz="4" w:space="0" w:color="auto"/>
              <w:bottom w:val="single" w:sz="4" w:space="0" w:color="auto"/>
              <w:right w:val="single" w:sz="4" w:space="0" w:color="auto"/>
            </w:tcBorders>
            <w:shd w:val="clear" w:color="auto" w:fill="auto"/>
            <w:noWrap/>
            <w:vAlign w:val="bottom"/>
            <w:hideMark/>
          </w:tcPr>
          <w:p w14:paraId="7B89F136"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c>
          <w:tcPr>
            <w:tcW w:w="276" w:type="dxa"/>
            <w:tcBorders>
              <w:top w:val="nil"/>
              <w:left w:val="nil"/>
              <w:bottom w:val="nil"/>
              <w:right w:val="nil"/>
            </w:tcBorders>
            <w:shd w:val="clear" w:color="auto" w:fill="auto"/>
            <w:noWrap/>
            <w:vAlign w:val="bottom"/>
            <w:hideMark/>
          </w:tcPr>
          <w:p w14:paraId="75F7A292"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r>
      <w:tr w:rsidR="00487256" w:rsidRPr="00487256" w14:paraId="70CBD92A" w14:textId="77777777" w:rsidTr="00CE7875">
        <w:trPr>
          <w:trHeight w:val="467"/>
          <w:jc w:val="center"/>
        </w:trPr>
        <w:tc>
          <w:tcPr>
            <w:tcW w:w="8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476FB"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Clave de Registro </w:t>
            </w:r>
          </w:p>
        </w:tc>
        <w:tc>
          <w:tcPr>
            <w:tcW w:w="276" w:type="dxa"/>
            <w:tcBorders>
              <w:top w:val="nil"/>
              <w:left w:val="nil"/>
              <w:bottom w:val="nil"/>
              <w:right w:val="nil"/>
            </w:tcBorders>
            <w:shd w:val="clear" w:color="auto" w:fill="auto"/>
            <w:vAlign w:val="center"/>
            <w:hideMark/>
          </w:tcPr>
          <w:p w14:paraId="59356761"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r>
      <w:tr w:rsidR="00487256" w:rsidRPr="00487256" w14:paraId="75C7FFBD" w14:textId="77777777" w:rsidTr="00CE7875">
        <w:trPr>
          <w:trHeight w:val="378"/>
          <w:jc w:val="center"/>
        </w:trPr>
        <w:tc>
          <w:tcPr>
            <w:tcW w:w="8114" w:type="dxa"/>
            <w:tcBorders>
              <w:top w:val="nil"/>
              <w:left w:val="single" w:sz="4" w:space="0" w:color="auto"/>
              <w:bottom w:val="single" w:sz="4" w:space="0" w:color="auto"/>
              <w:right w:val="single" w:sz="4" w:space="0" w:color="auto"/>
            </w:tcBorders>
            <w:shd w:val="clear" w:color="auto" w:fill="auto"/>
            <w:noWrap/>
            <w:vAlign w:val="bottom"/>
            <w:hideMark/>
          </w:tcPr>
          <w:p w14:paraId="575713CC"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c>
          <w:tcPr>
            <w:tcW w:w="276" w:type="dxa"/>
            <w:tcBorders>
              <w:top w:val="nil"/>
              <w:left w:val="nil"/>
              <w:bottom w:val="nil"/>
              <w:right w:val="nil"/>
            </w:tcBorders>
            <w:shd w:val="clear" w:color="auto" w:fill="auto"/>
            <w:noWrap/>
            <w:vAlign w:val="bottom"/>
            <w:hideMark/>
          </w:tcPr>
          <w:p w14:paraId="429F568C"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r>
    </w:tbl>
    <w:p w14:paraId="14AAEF6C" w14:textId="77777777" w:rsidR="00487256" w:rsidRPr="00F0404E" w:rsidRDefault="00487256" w:rsidP="00487256">
      <w:pPr>
        <w:spacing w:line="240" w:lineRule="auto"/>
        <w:rPr>
          <w:rFonts w:ascii="Montserrat" w:eastAsia="Arial" w:hAnsi="Montserrat" w:cs="Arial"/>
          <w:i/>
          <w:color w:val="C00000"/>
          <w:sz w:val="20"/>
          <w:szCs w:val="20"/>
          <w:lang w:eastAsia="es-MX"/>
        </w:rPr>
      </w:pPr>
    </w:p>
    <w:p w14:paraId="7CAFBC27" w14:textId="77777777" w:rsidR="00487256" w:rsidRPr="00F0404E" w:rsidRDefault="00487256" w:rsidP="00487256">
      <w:pPr>
        <w:numPr>
          <w:ilvl w:val="0"/>
          <w:numId w:val="3"/>
        </w:numPr>
        <w:spacing w:line="240" w:lineRule="auto"/>
        <w:contextualSpacing/>
        <w:rPr>
          <w:rFonts w:ascii="Montserrat" w:eastAsia="Arial" w:hAnsi="Montserrat" w:cs="Arial"/>
          <w:b/>
          <w:color w:val="C00000"/>
          <w:sz w:val="20"/>
          <w:szCs w:val="20"/>
          <w:lang w:eastAsia="es-MX"/>
        </w:rPr>
      </w:pPr>
      <w:r w:rsidRPr="00F0404E">
        <w:rPr>
          <w:rFonts w:ascii="Montserrat" w:eastAsia="Arial" w:hAnsi="Montserrat" w:cs="Arial"/>
          <w:b/>
          <w:color w:val="C00000"/>
          <w:sz w:val="20"/>
          <w:szCs w:val="20"/>
          <w:lang w:eastAsia="es-MX"/>
        </w:rPr>
        <w:t xml:space="preserve">DATOS DE LA OBRA O APOYOS DEL PROGRAMA </w:t>
      </w:r>
    </w:p>
    <w:tbl>
      <w:tblPr>
        <w:tblW w:w="8934" w:type="dxa"/>
        <w:tblInd w:w="-5" w:type="dxa"/>
        <w:tblCellMar>
          <w:left w:w="70" w:type="dxa"/>
          <w:right w:w="70" w:type="dxa"/>
        </w:tblCellMar>
        <w:tblLook w:val="04A0" w:firstRow="1" w:lastRow="0" w:firstColumn="1" w:lastColumn="0" w:noHBand="0" w:noVBand="1"/>
      </w:tblPr>
      <w:tblGrid>
        <w:gridCol w:w="3686"/>
        <w:gridCol w:w="5248"/>
      </w:tblGrid>
      <w:tr w:rsidR="00487256" w:rsidRPr="00487256" w14:paraId="7436E9AA" w14:textId="77777777" w:rsidTr="00CE7875">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20DAA" w14:textId="77777777" w:rsidR="00487256"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Arial" w:hAnsi="Montserrat" w:cs="Times New Roman"/>
                <w:color w:val="000000"/>
                <w:sz w:val="20"/>
                <w:szCs w:val="20"/>
                <w:lang w:eastAsia="es-MX"/>
              </w:rPr>
              <w:t xml:space="preserve">Apoyo, obra o servicio: </w:t>
            </w:r>
          </w:p>
        </w:tc>
        <w:tc>
          <w:tcPr>
            <w:tcW w:w="5248" w:type="dxa"/>
            <w:tcBorders>
              <w:top w:val="single" w:sz="4" w:space="0" w:color="auto"/>
              <w:left w:val="nil"/>
              <w:bottom w:val="single" w:sz="4" w:space="0" w:color="auto"/>
              <w:right w:val="single" w:sz="4" w:space="0" w:color="auto"/>
            </w:tcBorders>
            <w:shd w:val="clear" w:color="auto" w:fill="auto"/>
            <w:noWrap/>
            <w:vAlign w:val="center"/>
            <w:hideMark/>
          </w:tcPr>
          <w:p w14:paraId="2163295F"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487256" w14:paraId="68784452" w14:textId="77777777" w:rsidTr="00CE7875">
        <w:trPr>
          <w:trHeight w:val="418"/>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79AF1BE3"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Objetivo General: </w:t>
            </w:r>
          </w:p>
        </w:tc>
        <w:tc>
          <w:tcPr>
            <w:tcW w:w="5248" w:type="dxa"/>
            <w:tcBorders>
              <w:top w:val="nil"/>
              <w:left w:val="nil"/>
              <w:bottom w:val="single" w:sz="4" w:space="0" w:color="auto"/>
              <w:right w:val="single" w:sz="4" w:space="0" w:color="auto"/>
            </w:tcBorders>
            <w:shd w:val="clear" w:color="auto" w:fill="auto"/>
            <w:noWrap/>
            <w:vAlign w:val="center"/>
            <w:hideMark/>
          </w:tcPr>
          <w:p w14:paraId="4DCDBA7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18998E87" w14:textId="77777777" w:rsidTr="00CE7875">
        <w:trPr>
          <w:trHeight w:val="41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68E1E1BE" w14:textId="77777777" w:rsidR="00487256"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Domicilio: (calle, numero, colonia, Código postal)</w:t>
            </w:r>
          </w:p>
        </w:tc>
        <w:tc>
          <w:tcPr>
            <w:tcW w:w="5248" w:type="dxa"/>
            <w:tcBorders>
              <w:top w:val="nil"/>
              <w:left w:val="nil"/>
              <w:bottom w:val="single" w:sz="4" w:space="0" w:color="auto"/>
              <w:right w:val="single" w:sz="4" w:space="0" w:color="auto"/>
            </w:tcBorders>
            <w:shd w:val="clear" w:color="auto" w:fill="auto"/>
            <w:noWrap/>
            <w:vAlign w:val="center"/>
            <w:hideMark/>
          </w:tcPr>
          <w:p w14:paraId="3C9E1BB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6F26196C" w14:textId="77777777" w:rsidTr="00CE7875">
        <w:trPr>
          <w:trHeight w:val="416"/>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55FD851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Localidad:</w:t>
            </w:r>
          </w:p>
        </w:tc>
        <w:tc>
          <w:tcPr>
            <w:tcW w:w="5248" w:type="dxa"/>
            <w:tcBorders>
              <w:top w:val="nil"/>
              <w:left w:val="nil"/>
              <w:bottom w:val="single" w:sz="4" w:space="0" w:color="auto"/>
              <w:right w:val="single" w:sz="4" w:space="0" w:color="auto"/>
            </w:tcBorders>
            <w:shd w:val="clear" w:color="auto" w:fill="auto"/>
            <w:noWrap/>
            <w:vAlign w:val="center"/>
            <w:hideMark/>
          </w:tcPr>
          <w:p w14:paraId="79E8B2F3"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2F42B126" w14:textId="77777777" w:rsidTr="00CE7875">
        <w:trPr>
          <w:trHeight w:val="422"/>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23AA3BE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Municipio:</w:t>
            </w:r>
          </w:p>
        </w:tc>
        <w:tc>
          <w:tcPr>
            <w:tcW w:w="5248" w:type="dxa"/>
            <w:tcBorders>
              <w:top w:val="nil"/>
              <w:left w:val="nil"/>
              <w:bottom w:val="single" w:sz="4" w:space="0" w:color="auto"/>
              <w:right w:val="single" w:sz="4" w:space="0" w:color="auto"/>
            </w:tcBorders>
            <w:shd w:val="clear" w:color="auto" w:fill="auto"/>
            <w:noWrap/>
            <w:vAlign w:val="center"/>
            <w:hideMark/>
          </w:tcPr>
          <w:p w14:paraId="54C89D2D"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29769CBB" w14:textId="77777777" w:rsidTr="00CE7875">
        <w:trPr>
          <w:trHeight w:val="4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2C92C49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Estado:</w:t>
            </w:r>
          </w:p>
        </w:tc>
        <w:tc>
          <w:tcPr>
            <w:tcW w:w="5248" w:type="dxa"/>
            <w:tcBorders>
              <w:top w:val="nil"/>
              <w:left w:val="nil"/>
              <w:bottom w:val="single" w:sz="4" w:space="0" w:color="auto"/>
              <w:right w:val="single" w:sz="4" w:space="0" w:color="auto"/>
            </w:tcBorders>
            <w:shd w:val="clear" w:color="auto" w:fill="auto"/>
            <w:noWrap/>
            <w:vAlign w:val="center"/>
            <w:hideMark/>
          </w:tcPr>
          <w:p w14:paraId="158BA64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527FA6D5" w14:textId="77777777" w:rsidTr="00CE7875">
        <w:trPr>
          <w:trHeight w:val="433"/>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4667687B"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Monto de la obra, apoyo o servicio:</w:t>
            </w:r>
          </w:p>
        </w:tc>
        <w:tc>
          <w:tcPr>
            <w:tcW w:w="5248" w:type="dxa"/>
            <w:tcBorders>
              <w:top w:val="nil"/>
              <w:left w:val="nil"/>
              <w:bottom w:val="single" w:sz="4" w:space="0" w:color="auto"/>
              <w:right w:val="single" w:sz="4" w:space="0" w:color="auto"/>
            </w:tcBorders>
            <w:shd w:val="clear" w:color="auto" w:fill="auto"/>
            <w:noWrap/>
            <w:vAlign w:val="center"/>
            <w:hideMark/>
          </w:tcPr>
          <w:p w14:paraId="08201985"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284CAA61" w14:textId="77777777" w:rsidTr="00CE7875">
        <w:trPr>
          <w:trHeight w:val="619"/>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063016F8"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 xml:space="preserve">Duración de la obra, apoyo o servicio </w:t>
            </w:r>
          </w:p>
        </w:tc>
        <w:tc>
          <w:tcPr>
            <w:tcW w:w="5248" w:type="dxa"/>
            <w:tcBorders>
              <w:top w:val="nil"/>
              <w:left w:val="nil"/>
              <w:bottom w:val="single" w:sz="4" w:space="0" w:color="auto"/>
              <w:right w:val="single" w:sz="4" w:space="0" w:color="auto"/>
            </w:tcBorders>
            <w:shd w:val="clear" w:color="auto" w:fill="auto"/>
            <w:noWrap/>
            <w:vAlign w:val="center"/>
            <w:hideMark/>
          </w:tcPr>
          <w:p w14:paraId="7DEDD68C"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bl>
    <w:p w14:paraId="13BC77BD" w14:textId="21D3183C" w:rsidR="008D2A4C" w:rsidRPr="00487256" w:rsidRDefault="008D2A4C" w:rsidP="00487256">
      <w:pPr>
        <w:spacing w:line="240" w:lineRule="auto"/>
        <w:rPr>
          <w:rFonts w:ascii="Montserrat" w:eastAsia="Arial" w:hAnsi="Montserrat" w:cs="Arial"/>
          <w:b/>
          <w:color w:val="C00000"/>
          <w:sz w:val="20"/>
          <w:szCs w:val="20"/>
          <w:lang w:eastAsia="es-MX"/>
        </w:rPr>
      </w:pPr>
    </w:p>
    <w:p w14:paraId="404A5B10" w14:textId="77777777" w:rsidR="00487256" w:rsidRPr="00F0404E" w:rsidRDefault="00487256" w:rsidP="00487256">
      <w:pPr>
        <w:numPr>
          <w:ilvl w:val="0"/>
          <w:numId w:val="3"/>
        </w:numPr>
        <w:spacing w:line="240" w:lineRule="auto"/>
        <w:contextualSpacing/>
        <w:jc w:val="both"/>
        <w:rPr>
          <w:rFonts w:ascii="Montserrat" w:eastAsia="Arial" w:hAnsi="Montserrat" w:cs="Arial"/>
          <w:b/>
          <w:color w:val="C00000"/>
          <w:sz w:val="20"/>
          <w:szCs w:val="20"/>
          <w:lang w:eastAsia="es-MX"/>
        </w:rPr>
      </w:pPr>
      <w:r w:rsidRPr="00F0404E">
        <w:rPr>
          <w:rFonts w:ascii="Montserrat" w:eastAsia="Arial" w:hAnsi="Montserrat" w:cs="Arial"/>
          <w:b/>
          <w:color w:val="C00000"/>
          <w:sz w:val="20"/>
          <w:szCs w:val="20"/>
          <w:lang w:eastAsia="es-MX"/>
        </w:rPr>
        <w:t>INTEGRANTES DEL COMITÉ DE CONTRALORÍA SOCIAL</w:t>
      </w:r>
      <w:r w:rsidR="008D2A4C" w:rsidRPr="00F0404E">
        <w:rPr>
          <w:rFonts w:ascii="Montserrat" w:eastAsia="Arial" w:hAnsi="Montserrat" w:cs="Arial"/>
          <w:b/>
          <w:color w:val="C00000"/>
          <w:sz w:val="20"/>
          <w:szCs w:val="20"/>
          <w:lang w:eastAsia="es-MX"/>
        </w:rPr>
        <w:t xml:space="preserve"> A SUSTITUIR </w:t>
      </w:r>
    </w:p>
    <w:p w14:paraId="7F9440A3" w14:textId="77777777" w:rsidR="008D2A4C" w:rsidRPr="00487256" w:rsidRDefault="008D2A4C" w:rsidP="008D2A4C">
      <w:pPr>
        <w:spacing w:line="240" w:lineRule="auto"/>
        <w:ind w:left="720"/>
        <w:contextualSpacing/>
        <w:jc w:val="both"/>
        <w:rPr>
          <w:rFonts w:ascii="Montserrat" w:eastAsia="Arial" w:hAnsi="Montserrat" w:cs="Arial"/>
          <w:b/>
          <w:color w:val="C00000"/>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487256" w14:paraId="706E86E3" w14:textId="77777777" w:rsidTr="00CE787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0A685"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3813F8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33C3F0FC"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B39ADCC"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4ECD4459"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3780A322"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F00C78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5BF3EAB9"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35106AF5"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CFF26B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lastRenderedPageBreak/>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437D32B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bl>
    <w:p w14:paraId="51E3FADD"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p w14:paraId="321BE387" w14:textId="77777777" w:rsidR="008D2A4C" w:rsidRDefault="008D2A4C" w:rsidP="008D2A4C">
      <w:pPr>
        <w:spacing w:line="240" w:lineRule="auto"/>
        <w:jc w:val="both"/>
        <w:rPr>
          <w:rFonts w:ascii="Montserrat" w:eastAsia="Arial" w:hAnsi="Montserrat" w:cs="Arial"/>
          <w:b/>
          <w:color w:val="C00000"/>
          <w:sz w:val="20"/>
          <w:szCs w:val="20"/>
          <w:lang w:eastAsia="es-MX"/>
        </w:rPr>
      </w:pPr>
    </w:p>
    <w:p w14:paraId="2964D853" w14:textId="77777777" w:rsidR="004C7E7B" w:rsidRDefault="004C7E7B" w:rsidP="008D2A4C">
      <w:pPr>
        <w:spacing w:line="240" w:lineRule="auto"/>
        <w:jc w:val="both"/>
        <w:rPr>
          <w:rFonts w:ascii="Montserrat" w:eastAsia="Arial" w:hAnsi="Montserrat" w:cs="Arial"/>
          <w:b/>
          <w:color w:val="C00000"/>
          <w:sz w:val="20"/>
          <w:szCs w:val="20"/>
          <w:lang w:eastAsia="es-MX"/>
        </w:rPr>
      </w:pPr>
    </w:p>
    <w:p w14:paraId="26FE18EF" w14:textId="47B2E2E8" w:rsidR="008D2A4C" w:rsidRPr="00F0404E" w:rsidRDefault="005A1051" w:rsidP="00487256">
      <w:pPr>
        <w:spacing w:line="240" w:lineRule="auto"/>
        <w:jc w:val="both"/>
        <w:rPr>
          <w:rFonts w:ascii="Montserrat" w:eastAsia="Arial" w:hAnsi="Montserrat" w:cs="Arial"/>
          <w:b/>
          <w:color w:val="C00000"/>
          <w:sz w:val="20"/>
          <w:szCs w:val="20"/>
          <w:lang w:eastAsia="es-MX"/>
        </w:rPr>
      </w:pPr>
      <w:r w:rsidRPr="00F0404E">
        <w:rPr>
          <w:rFonts w:ascii="Montserrat" w:eastAsia="Arial" w:hAnsi="Montserrat" w:cs="Arial"/>
          <w:b/>
          <w:color w:val="C00000"/>
          <w:sz w:val="20"/>
          <w:szCs w:val="20"/>
          <w:lang w:eastAsia="es-MX"/>
        </w:rPr>
        <w:t>3</w:t>
      </w:r>
      <w:r w:rsidR="008D2A4C" w:rsidRPr="00F0404E">
        <w:rPr>
          <w:rFonts w:ascii="Montserrat" w:eastAsia="Arial" w:hAnsi="Montserrat" w:cs="Arial"/>
          <w:b/>
          <w:color w:val="C00000"/>
          <w:sz w:val="20"/>
          <w:szCs w:val="20"/>
          <w:lang w:eastAsia="es-MX"/>
        </w:rPr>
        <w:t>)</w:t>
      </w:r>
      <w:r w:rsidR="008D2A4C" w:rsidRPr="00F0404E">
        <w:rPr>
          <w:rFonts w:ascii="Montserrat" w:eastAsia="Arial" w:hAnsi="Montserrat" w:cs="Arial"/>
          <w:b/>
          <w:color w:val="C00000"/>
          <w:sz w:val="20"/>
          <w:szCs w:val="20"/>
          <w:lang w:eastAsia="es-MX"/>
        </w:rPr>
        <w:tab/>
        <w:t>INTEGRANTES DEL COMITÉ DE CONTRALORÍA SOCIAL NUEVO</w:t>
      </w:r>
    </w:p>
    <w:tbl>
      <w:tblPr>
        <w:tblpPr w:leftFromText="141" w:rightFromText="141" w:horzAnchor="margin" w:tblpY="476"/>
        <w:tblW w:w="9154" w:type="dxa"/>
        <w:tblCellMar>
          <w:left w:w="70" w:type="dxa"/>
          <w:right w:w="70" w:type="dxa"/>
        </w:tblCellMar>
        <w:tblLook w:val="04A0" w:firstRow="1" w:lastRow="0" w:firstColumn="1" w:lastColumn="0" w:noHBand="0" w:noVBand="1"/>
      </w:tblPr>
      <w:tblGrid>
        <w:gridCol w:w="2410"/>
        <w:gridCol w:w="6744"/>
      </w:tblGrid>
      <w:tr w:rsidR="00487256" w:rsidRPr="00487256" w14:paraId="0AB02E11" w14:textId="77777777" w:rsidTr="00CE787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F62F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525464E9"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52CCD06B"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3E3F97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7BE672B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4AAE58D7"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6647A35"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27B0F4DC"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523DF224"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D92FD6F"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2B11502F"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33903CAB"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D7F2B7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02B34CA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79E2C5AD"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F74471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6AD7F51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1BEDD63"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BC678F5"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581B1343"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5ACB8D6C" w14:textId="77777777" w:rsidTr="00CE787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FF5F5" w14:textId="77777777" w:rsidR="00487256" w:rsidRPr="00487256" w:rsidRDefault="00487256" w:rsidP="00487256">
            <w:pPr>
              <w:spacing w:after="0" w:line="240" w:lineRule="auto"/>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tc>
      </w:tr>
      <w:tr w:rsidR="00487256" w:rsidRPr="00487256" w14:paraId="388958DB"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DFD44C5"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08441FEC"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77A37D39"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822A54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342B2E7F"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5CBF8AF7" w14:textId="77777777" w:rsidTr="00A41184">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607F1A9"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09CEC74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55DADFE3"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30AF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1608420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A41184" w:rsidRPr="00487256" w14:paraId="320580F3"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BE846" w14:textId="77777777" w:rsidR="00A41184"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519A92FB" w14:textId="77777777" w:rsidR="00A41184" w:rsidRPr="00487256" w:rsidRDefault="00A41184" w:rsidP="00487256">
            <w:pPr>
              <w:spacing w:after="0" w:line="240" w:lineRule="auto"/>
              <w:rPr>
                <w:rFonts w:ascii="Cambria" w:eastAsia="Times New Roman" w:hAnsi="Cambria" w:cs="Cambria"/>
                <w:color w:val="000000"/>
                <w:sz w:val="20"/>
                <w:szCs w:val="20"/>
                <w:lang w:eastAsia="es-MX"/>
              </w:rPr>
            </w:pPr>
          </w:p>
        </w:tc>
      </w:tr>
    </w:tbl>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487256" w14:paraId="39BB2084" w14:textId="77777777" w:rsidTr="00CE787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0B4FC"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1F9BDEB2"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5C3AC1AD"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ADB373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26E28CA8"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61501821"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24EFF9"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0517136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1ADADB9A"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8BA8F4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0817F9E8"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E0DACF5"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9275DC3"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5644F23B"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ACBE3D2"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DB0FF9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6A49C30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3CF36AF"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AEFC7ED"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0BD5CABC"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7232785" w14:textId="77777777" w:rsidTr="00CE787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1ADBD" w14:textId="77777777" w:rsidR="00487256" w:rsidRPr="00487256" w:rsidRDefault="00487256" w:rsidP="00487256">
            <w:pPr>
              <w:spacing w:after="0" w:line="240" w:lineRule="auto"/>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tc>
      </w:tr>
      <w:tr w:rsidR="00487256" w:rsidRPr="00487256" w14:paraId="57FE9328"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AAFD67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16C328BD"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150357DF"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C603DB8"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732CB40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780F0DE6" w14:textId="77777777" w:rsidTr="00A41184">
        <w:trPr>
          <w:trHeight w:val="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C4ECC12"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35F7A203"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757C4A99"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53553"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1B2BAC43"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A41184" w:rsidRPr="00487256" w14:paraId="04D491D9"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6BBA1" w14:textId="77777777" w:rsidR="00A41184"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lastRenderedPageBreak/>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098E6A2" w14:textId="77777777" w:rsidR="00A41184" w:rsidRPr="00487256" w:rsidRDefault="00A41184" w:rsidP="00487256">
            <w:pPr>
              <w:spacing w:after="0" w:line="240" w:lineRule="auto"/>
              <w:rPr>
                <w:rFonts w:ascii="Cambria" w:eastAsia="Times New Roman" w:hAnsi="Cambria" w:cs="Cambria"/>
                <w:color w:val="000000"/>
                <w:sz w:val="20"/>
                <w:szCs w:val="20"/>
                <w:lang w:eastAsia="es-MX"/>
              </w:rPr>
            </w:pPr>
          </w:p>
        </w:tc>
      </w:tr>
    </w:tbl>
    <w:p w14:paraId="69EBDFC3"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p w14:paraId="18F42E71" w14:textId="77777777" w:rsidR="008D2A4C" w:rsidRPr="00F0404E" w:rsidRDefault="008D2A4C" w:rsidP="00487256">
      <w:pPr>
        <w:spacing w:line="240" w:lineRule="auto"/>
        <w:jc w:val="both"/>
        <w:rPr>
          <w:rFonts w:ascii="Montserrat" w:eastAsia="Arial" w:hAnsi="Montserrat" w:cs="Arial"/>
          <w:b/>
          <w:color w:val="C00000"/>
          <w:sz w:val="20"/>
          <w:szCs w:val="20"/>
          <w:lang w:eastAsia="es-MX"/>
        </w:rPr>
      </w:pPr>
      <w:r w:rsidRPr="00F0404E">
        <w:rPr>
          <w:rFonts w:ascii="Montserrat" w:eastAsia="Arial" w:hAnsi="Montserrat" w:cs="Arial"/>
          <w:b/>
          <w:color w:val="C00000"/>
          <w:sz w:val="20"/>
          <w:szCs w:val="20"/>
          <w:lang w:eastAsia="es-MX"/>
        </w:rPr>
        <w:t xml:space="preserve">MOTIVO DE SUSTITUCIÓN: </w:t>
      </w:r>
    </w:p>
    <w:tbl>
      <w:tblPr>
        <w:tblW w:w="9692" w:type="dxa"/>
        <w:tblInd w:w="-159" w:type="dxa"/>
        <w:tblLook w:val="01E0" w:firstRow="1" w:lastRow="1" w:firstColumn="1" w:lastColumn="1" w:noHBand="0" w:noVBand="0"/>
      </w:tblPr>
      <w:tblGrid>
        <w:gridCol w:w="4485"/>
        <w:gridCol w:w="351"/>
        <w:gridCol w:w="4856"/>
      </w:tblGrid>
      <w:tr w:rsidR="008D2A4C" w:rsidRPr="0029506B" w14:paraId="37150ECB" w14:textId="77777777" w:rsidTr="008D2A4C">
        <w:tc>
          <w:tcPr>
            <w:tcW w:w="4485" w:type="dxa"/>
            <w:tcBorders>
              <w:top w:val="single" w:sz="4" w:space="0" w:color="auto"/>
              <w:left w:val="single" w:sz="4" w:space="0" w:color="auto"/>
              <w:bottom w:val="single" w:sz="4" w:space="0" w:color="auto"/>
              <w:right w:val="single" w:sz="4" w:space="0" w:color="auto"/>
            </w:tcBorders>
          </w:tcPr>
          <w:p w14:paraId="6AA65D2B" w14:textId="77777777" w:rsidR="008D2A4C" w:rsidRPr="0029506B" w:rsidRDefault="008D2A4C" w:rsidP="00CE7875">
            <w:pPr>
              <w:rPr>
                <w:rFonts w:ascii="Montserrat" w:hAnsi="Montserrat"/>
              </w:rPr>
            </w:pPr>
            <w:r w:rsidRPr="0029506B">
              <w:rPr>
                <w:rFonts w:ascii="Montserrat" w:hAnsi="Montserrat"/>
              </w:rPr>
              <w:t xml:space="preserve">Muerte del integrante </w:t>
            </w:r>
          </w:p>
          <w:p w14:paraId="0B513CB3" w14:textId="77777777" w:rsidR="008D2A4C" w:rsidRPr="0029506B" w:rsidRDefault="008D2A4C" w:rsidP="00CE7875">
            <w:pPr>
              <w:rPr>
                <w:rFonts w:ascii="Montserrat" w:hAnsi="Montserrat"/>
              </w:rPr>
            </w:pPr>
          </w:p>
        </w:tc>
        <w:tc>
          <w:tcPr>
            <w:tcW w:w="351" w:type="dxa"/>
            <w:tcBorders>
              <w:left w:val="single" w:sz="4" w:space="0" w:color="auto"/>
              <w:right w:val="single" w:sz="4" w:space="0" w:color="auto"/>
            </w:tcBorders>
          </w:tcPr>
          <w:p w14:paraId="46925F17" w14:textId="77777777" w:rsidR="008D2A4C" w:rsidRPr="0029506B" w:rsidRDefault="008D2A4C" w:rsidP="00CE7875">
            <w:pPr>
              <w:rPr>
                <w:rFonts w:ascii="Montserrat" w:hAnsi="Montserrat"/>
              </w:rPr>
            </w:pPr>
          </w:p>
        </w:tc>
        <w:tc>
          <w:tcPr>
            <w:tcW w:w="4856" w:type="dxa"/>
            <w:tcBorders>
              <w:top w:val="single" w:sz="4" w:space="0" w:color="auto"/>
              <w:left w:val="single" w:sz="4" w:space="0" w:color="auto"/>
              <w:bottom w:val="single" w:sz="4" w:space="0" w:color="auto"/>
              <w:right w:val="single" w:sz="4" w:space="0" w:color="auto"/>
            </w:tcBorders>
          </w:tcPr>
          <w:p w14:paraId="7856DACE" w14:textId="77777777" w:rsidR="008D2A4C" w:rsidRPr="0029506B" w:rsidRDefault="008D2A4C" w:rsidP="00CE7875">
            <w:pPr>
              <w:rPr>
                <w:rFonts w:ascii="Montserrat" w:hAnsi="Montserrat"/>
              </w:rPr>
            </w:pPr>
            <w:r w:rsidRPr="0029506B">
              <w:rPr>
                <w:rFonts w:ascii="Montserrat" w:hAnsi="Montserrat"/>
              </w:rPr>
              <w:t>Acuerdo de la mayoría de los beneficiarios del programa (se anexa listado)</w:t>
            </w:r>
          </w:p>
        </w:tc>
      </w:tr>
      <w:tr w:rsidR="008D2A4C" w:rsidRPr="0029506B" w14:paraId="651550FE" w14:textId="77777777" w:rsidTr="008D2A4C">
        <w:trPr>
          <w:trHeight w:val="97"/>
        </w:trPr>
        <w:tc>
          <w:tcPr>
            <w:tcW w:w="4485" w:type="dxa"/>
            <w:tcBorders>
              <w:top w:val="single" w:sz="4" w:space="0" w:color="auto"/>
              <w:bottom w:val="single" w:sz="4" w:space="0" w:color="auto"/>
            </w:tcBorders>
          </w:tcPr>
          <w:p w14:paraId="3DE54243" w14:textId="77777777" w:rsidR="008D2A4C" w:rsidRPr="0029506B" w:rsidRDefault="008D2A4C" w:rsidP="00CE7875">
            <w:pPr>
              <w:rPr>
                <w:rFonts w:ascii="Montserrat" w:hAnsi="Montserrat"/>
                <w:sz w:val="10"/>
                <w:szCs w:val="10"/>
              </w:rPr>
            </w:pPr>
          </w:p>
        </w:tc>
        <w:tc>
          <w:tcPr>
            <w:tcW w:w="351" w:type="dxa"/>
          </w:tcPr>
          <w:p w14:paraId="1F2BC6E1" w14:textId="77777777" w:rsidR="008D2A4C" w:rsidRPr="0029506B" w:rsidRDefault="008D2A4C" w:rsidP="00CE7875">
            <w:pPr>
              <w:rPr>
                <w:rFonts w:ascii="Montserrat" w:hAnsi="Montserrat"/>
                <w:sz w:val="10"/>
                <w:szCs w:val="10"/>
              </w:rPr>
            </w:pPr>
          </w:p>
        </w:tc>
        <w:tc>
          <w:tcPr>
            <w:tcW w:w="4856" w:type="dxa"/>
            <w:tcBorders>
              <w:top w:val="single" w:sz="4" w:space="0" w:color="auto"/>
              <w:bottom w:val="single" w:sz="4" w:space="0" w:color="auto"/>
            </w:tcBorders>
          </w:tcPr>
          <w:p w14:paraId="6D79649A" w14:textId="77777777" w:rsidR="008D2A4C" w:rsidRPr="0029506B" w:rsidRDefault="008D2A4C" w:rsidP="00CE7875">
            <w:pPr>
              <w:rPr>
                <w:rFonts w:ascii="Montserrat" w:hAnsi="Montserrat"/>
                <w:sz w:val="10"/>
                <w:szCs w:val="10"/>
              </w:rPr>
            </w:pPr>
          </w:p>
        </w:tc>
      </w:tr>
      <w:tr w:rsidR="008D2A4C" w:rsidRPr="0029506B" w14:paraId="71F00AD9" w14:textId="77777777" w:rsidTr="008D2A4C">
        <w:tc>
          <w:tcPr>
            <w:tcW w:w="4485" w:type="dxa"/>
            <w:tcBorders>
              <w:top w:val="single" w:sz="4" w:space="0" w:color="auto"/>
              <w:left w:val="single" w:sz="4" w:space="0" w:color="auto"/>
              <w:bottom w:val="single" w:sz="4" w:space="0" w:color="auto"/>
              <w:right w:val="single" w:sz="4" w:space="0" w:color="auto"/>
            </w:tcBorders>
          </w:tcPr>
          <w:p w14:paraId="7DD11396" w14:textId="77777777" w:rsidR="008D2A4C" w:rsidRPr="0029506B" w:rsidRDefault="008D2A4C" w:rsidP="00CE7875">
            <w:pPr>
              <w:rPr>
                <w:rFonts w:ascii="Montserrat" w:hAnsi="Montserrat"/>
              </w:rPr>
            </w:pPr>
            <w:r w:rsidRPr="0029506B">
              <w:rPr>
                <w:rFonts w:ascii="Montserrat" w:hAnsi="Montserrat"/>
              </w:rPr>
              <w:t xml:space="preserve">Separación voluntaria, mediante escrito libre a los miembros del Comité (se anexa el escrito) </w:t>
            </w:r>
          </w:p>
        </w:tc>
        <w:tc>
          <w:tcPr>
            <w:tcW w:w="351" w:type="dxa"/>
            <w:tcBorders>
              <w:left w:val="single" w:sz="4" w:space="0" w:color="auto"/>
              <w:right w:val="single" w:sz="4" w:space="0" w:color="auto"/>
            </w:tcBorders>
          </w:tcPr>
          <w:p w14:paraId="58E9503C" w14:textId="77777777" w:rsidR="008D2A4C" w:rsidRPr="0029506B" w:rsidRDefault="008D2A4C" w:rsidP="00CE7875">
            <w:pPr>
              <w:rPr>
                <w:rFonts w:ascii="Montserrat" w:hAnsi="Montserrat"/>
              </w:rPr>
            </w:pPr>
          </w:p>
        </w:tc>
        <w:tc>
          <w:tcPr>
            <w:tcW w:w="4856" w:type="dxa"/>
            <w:tcBorders>
              <w:top w:val="single" w:sz="4" w:space="0" w:color="auto"/>
              <w:left w:val="single" w:sz="4" w:space="0" w:color="auto"/>
              <w:bottom w:val="single" w:sz="4" w:space="0" w:color="auto"/>
              <w:right w:val="single" w:sz="4" w:space="0" w:color="auto"/>
            </w:tcBorders>
          </w:tcPr>
          <w:p w14:paraId="09B7F99F" w14:textId="77777777" w:rsidR="008D2A4C" w:rsidRPr="0029506B" w:rsidRDefault="008D2A4C" w:rsidP="00CE7875">
            <w:pPr>
              <w:rPr>
                <w:rFonts w:ascii="Montserrat" w:hAnsi="Montserrat"/>
              </w:rPr>
            </w:pPr>
            <w:r w:rsidRPr="0029506B">
              <w:rPr>
                <w:rFonts w:ascii="Montserrat" w:hAnsi="Montserrat"/>
              </w:rPr>
              <w:t xml:space="preserve">Pérdida del carácter de beneficiario del programa </w:t>
            </w:r>
          </w:p>
        </w:tc>
      </w:tr>
      <w:tr w:rsidR="008D2A4C" w:rsidRPr="0029506B" w14:paraId="0CA83E59" w14:textId="77777777" w:rsidTr="008D2A4C">
        <w:tc>
          <w:tcPr>
            <w:tcW w:w="4485" w:type="dxa"/>
            <w:tcBorders>
              <w:top w:val="single" w:sz="4" w:space="0" w:color="auto"/>
              <w:bottom w:val="single" w:sz="4" w:space="0" w:color="auto"/>
            </w:tcBorders>
          </w:tcPr>
          <w:p w14:paraId="20DD089E" w14:textId="77777777" w:rsidR="008D2A4C" w:rsidRPr="0029506B" w:rsidRDefault="008D2A4C" w:rsidP="00CE7875">
            <w:pPr>
              <w:rPr>
                <w:rFonts w:ascii="Montserrat" w:hAnsi="Montserrat"/>
                <w:sz w:val="10"/>
                <w:szCs w:val="10"/>
              </w:rPr>
            </w:pPr>
          </w:p>
        </w:tc>
        <w:tc>
          <w:tcPr>
            <w:tcW w:w="351" w:type="dxa"/>
          </w:tcPr>
          <w:p w14:paraId="5AA04A85" w14:textId="77777777" w:rsidR="008D2A4C" w:rsidRPr="0029506B" w:rsidRDefault="008D2A4C" w:rsidP="00CE7875">
            <w:pPr>
              <w:rPr>
                <w:rFonts w:ascii="Montserrat" w:hAnsi="Montserrat"/>
                <w:sz w:val="10"/>
                <w:szCs w:val="10"/>
              </w:rPr>
            </w:pPr>
          </w:p>
        </w:tc>
        <w:tc>
          <w:tcPr>
            <w:tcW w:w="4856" w:type="dxa"/>
            <w:tcBorders>
              <w:top w:val="single" w:sz="4" w:space="0" w:color="auto"/>
              <w:bottom w:val="single" w:sz="4" w:space="0" w:color="auto"/>
            </w:tcBorders>
          </w:tcPr>
          <w:p w14:paraId="5257C833" w14:textId="77777777" w:rsidR="008D2A4C" w:rsidRPr="0029506B" w:rsidRDefault="008D2A4C" w:rsidP="00CE7875">
            <w:pPr>
              <w:rPr>
                <w:rFonts w:ascii="Montserrat" w:hAnsi="Montserrat"/>
                <w:sz w:val="10"/>
                <w:szCs w:val="10"/>
              </w:rPr>
            </w:pPr>
          </w:p>
        </w:tc>
      </w:tr>
      <w:tr w:rsidR="008D2A4C" w:rsidRPr="0029506B" w14:paraId="30D8A985" w14:textId="77777777" w:rsidTr="008D2A4C">
        <w:tc>
          <w:tcPr>
            <w:tcW w:w="4485" w:type="dxa"/>
            <w:tcBorders>
              <w:top w:val="single" w:sz="4" w:space="0" w:color="auto"/>
              <w:left w:val="single" w:sz="4" w:space="0" w:color="auto"/>
              <w:bottom w:val="single" w:sz="4" w:space="0" w:color="auto"/>
              <w:right w:val="single" w:sz="4" w:space="0" w:color="auto"/>
            </w:tcBorders>
          </w:tcPr>
          <w:p w14:paraId="2D6C8C70" w14:textId="77777777" w:rsidR="008D2A4C" w:rsidRPr="0029506B" w:rsidRDefault="008D2A4C" w:rsidP="00CE7875">
            <w:pPr>
              <w:rPr>
                <w:rFonts w:ascii="Montserrat" w:hAnsi="Montserrat"/>
              </w:rPr>
            </w:pPr>
            <w:r w:rsidRPr="0029506B">
              <w:rPr>
                <w:rFonts w:ascii="Montserrat" w:hAnsi="Montserrat"/>
              </w:rPr>
              <w:t xml:space="preserve">Acuerdo del Comité por mayoría de votos (se anexa listado) </w:t>
            </w:r>
          </w:p>
        </w:tc>
        <w:tc>
          <w:tcPr>
            <w:tcW w:w="351" w:type="dxa"/>
            <w:tcBorders>
              <w:left w:val="single" w:sz="4" w:space="0" w:color="auto"/>
              <w:right w:val="single" w:sz="4" w:space="0" w:color="auto"/>
            </w:tcBorders>
          </w:tcPr>
          <w:p w14:paraId="38546FB1" w14:textId="77777777" w:rsidR="008D2A4C" w:rsidRPr="0029506B" w:rsidRDefault="008D2A4C" w:rsidP="00CE7875">
            <w:pPr>
              <w:rPr>
                <w:rFonts w:ascii="Montserrat" w:hAnsi="Montserrat"/>
              </w:rPr>
            </w:pPr>
          </w:p>
        </w:tc>
        <w:tc>
          <w:tcPr>
            <w:tcW w:w="4856" w:type="dxa"/>
            <w:tcBorders>
              <w:top w:val="single" w:sz="4" w:space="0" w:color="auto"/>
              <w:left w:val="single" w:sz="4" w:space="0" w:color="auto"/>
              <w:bottom w:val="single" w:sz="4" w:space="0" w:color="auto"/>
              <w:right w:val="single" w:sz="4" w:space="0" w:color="auto"/>
            </w:tcBorders>
          </w:tcPr>
          <w:p w14:paraId="1A4DAC53" w14:textId="77777777" w:rsidR="008D2A4C" w:rsidRPr="0029506B" w:rsidRDefault="008D2A4C" w:rsidP="00CE7875">
            <w:pPr>
              <w:rPr>
                <w:rFonts w:ascii="Montserrat" w:hAnsi="Montserrat"/>
              </w:rPr>
            </w:pPr>
            <w:r w:rsidRPr="0029506B">
              <w:rPr>
                <w:rFonts w:ascii="Montserrat" w:hAnsi="Montserrat"/>
              </w:rPr>
              <w:t>Otra. Especifique</w:t>
            </w:r>
          </w:p>
        </w:tc>
      </w:tr>
    </w:tbl>
    <w:p w14:paraId="02EC2418"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p w14:paraId="383158DA"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p w14:paraId="582A7C83" w14:textId="77777777" w:rsidR="00487256" w:rsidRPr="00487256" w:rsidRDefault="00487256" w:rsidP="00487256">
      <w:pPr>
        <w:rPr>
          <w:rFonts w:ascii="Calibri" w:eastAsia="Calibri" w:hAnsi="Calibri" w:cs="Calibri"/>
          <w:lang w:eastAsia="es-MX"/>
        </w:rPr>
      </w:pPr>
    </w:p>
    <w:p w14:paraId="70F78BD9" w14:textId="77777777" w:rsidR="00487256" w:rsidRPr="00487256" w:rsidRDefault="00487256" w:rsidP="00487256">
      <w:pPr>
        <w:rPr>
          <w:rFonts w:ascii="Calibri" w:eastAsia="Calibri" w:hAnsi="Calibri" w:cs="Calibri"/>
          <w:lang w:eastAsia="es-MX"/>
        </w:rPr>
      </w:pPr>
    </w:p>
    <w:p w14:paraId="63BCF100" w14:textId="77777777" w:rsidR="00487256" w:rsidRPr="00487256" w:rsidRDefault="00487256" w:rsidP="00487256">
      <w:pPr>
        <w:jc w:val="center"/>
        <w:rPr>
          <w:rFonts w:ascii="Calibri" w:eastAsia="Calibri" w:hAnsi="Calibri" w:cs="Calibri"/>
          <w:b/>
          <w:sz w:val="24"/>
          <w:szCs w:val="24"/>
          <w:lang w:eastAsia="es-MX"/>
        </w:rPr>
      </w:pPr>
      <w:r w:rsidRPr="00487256">
        <w:rPr>
          <w:rFonts w:ascii="Calibri" w:eastAsia="Calibri" w:hAnsi="Calibri" w:cs="Calibri"/>
          <w:b/>
          <w:sz w:val="24"/>
          <w:szCs w:val="24"/>
          <w:lang w:eastAsia="es-MX"/>
        </w:rPr>
        <w:t>________________________________</w:t>
      </w:r>
    </w:p>
    <w:p w14:paraId="62767FDD" w14:textId="77777777" w:rsidR="00487256" w:rsidRPr="00487256" w:rsidRDefault="00A41184" w:rsidP="00A41184">
      <w:pPr>
        <w:spacing w:before="240" w:after="240"/>
        <w:jc w:val="center"/>
        <w:rPr>
          <w:rFonts w:ascii="Montserrat" w:eastAsia="Montserrat" w:hAnsi="Montserrat" w:cs="Montserrat"/>
          <w:sz w:val="20"/>
          <w:szCs w:val="20"/>
          <w:lang w:eastAsia="es-MX"/>
        </w:rPr>
      </w:pPr>
      <w:r>
        <w:rPr>
          <w:rFonts w:ascii="Montserrat" w:eastAsia="Montserrat" w:hAnsi="Montserrat" w:cs="Montserrat"/>
          <w:sz w:val="20"/>
          <w:szCs w:val="20"/>
          <w:lang w:eastAsia="es-MX"/>
        </w:rPr>
        <w:t>Nombre y f</w:t>
      </w:r>
      <w:r w:rsidR="00487256" w:rsidRPr="00487256">
        <w:rPr>
          <w:rFonts w:ascii="Montserrat" w:eastAsia="Montserrat" w:hAnsi="Montserrat" w:cs="Montserrat"/>
          <w:sz w:val="20"/>
          <w:szCs w:val="20"/>
          <w:lang w:eastAsia="es-MX"/>
        </w:rPr>
        <w:t>irma</w:t>
      </w:r>
      <w:r>
        <w:rPr>
          <w:rFonts w:ascii="Montserrat" w:eastAsia="Montserrat" w:hAnsi="Montserrat" w:cs="Montserrat"/>
          <w:sz w:val="20"/>
          <w:szCs w:val="20"/>
          <w:lang w:eastAsia="es-MX"/>
        </w:rPr>
        <w:t xml:space="preserve"> del </w:t>
      </w:r>
      <w:r w:rsidR="00487256" w:rsidRPr="00487256">
        <w:rPr>
          <w:rFonts w:ascii="Montserrat" w:eastAsia="Montserrat" w:hAnsi="Montserrat" w:cs="Montserrat"/>
          <w:sz w:val="20"/>
          <w:szCs w:val="20"/>
          <w:lang w:eastAsia="es-MX"/>
        </w:rPr>
        <w:t>Servidor público que emite la constancia de registro:</w:t>
      </w:r>
    </w:p>
    <w:p w14:paraId="77142C94" w14:textId="77777777" w:rsidR="00487256" w:rsidRPr="00487256" w:rsidRDefault="00487256" w:rsidP="00A41184">
      <w:pPr>
        <w:spacing w:before="240" w:after="240"/>
        <w:jc w:val="center"/>
        <w:rPr>
          <w:rFonts w:ascii="Montserrat" w:eastAsia="Calibri" w:hAnsi="Montserrat" w:cs="Calibri"/>
          <w:bCs/>
          <w:color w:val="000000"/>
          <w:sz w:val="20"/>
          <w:szCs w:val="20"/>
          <w:shd w:val="clear" w:color="auto" w:fill="FFFFFF"/>
          <w:lang w:eastAsia="es-MX"/>
        </w:rPr>
      </w:pPr>
      <w:r w:rsidRPr="00487256">
        <w:rPr>
          <w:rFonts w:ascii="Montserrat" w:eastAsia="Calibri" w:hAnsi="Montserrat" w:cs="Calibri"/>
          <w:bCs/>
          <w:color w:val="000000"/>
          <w:sz w:val="20"/>
          <w:szCs w:val="20"/>
          <w:shd w:val="clear" w:color="auto" w:fill="FFFFFF"/>
          <w:lang w:eastAsia="es-MX"/>
        </w:rPr>
        <w:lastRenderedPageBreak/>
        <w:t>Cargo del servidor público:</w:t>
      </w:r>
    </w:p>
    <w:p w14:paraId="5BFF2E2A" w14:textId="77777777" w:rsidR="00487256" w:rsidRPr="00487256" w:rsidRDefault="00487256" w:rsidP="00A41184">
      <w:pPr>
        <w:spacing w:before="240" w:after="240"/>
        <w:jc w:val="center"/>
        <w:rPr>
          <w:rFonts w:ascii="Montserrat" w:eastAsia="Montserrat" w:hAnsi="Montserrat" w:cs="Montserrat"/>
          <w:sz w:val="20"/>
          <w:szCs w:val="20"/>
          <w:lang w:eastAsia="es-MX"/>
        </w:rPr>
      </w:pPr>
      <w:r w:rsidRPr="00487256">
        <w:rPr>
          <w:rFonts w:ascii="Montserrat" w:eastAsia="Montserrat" w:hAnsi="Montserrat" w:cs="Montserrat"/>
          <w:sz w:val="20"/>
          <w:szCs w:val="20"/>
          <w:lang w:eastAsia="es-MX"/>
        </w:rPr>
        <w:t>Teléfono:</w:t>
      </w:r>
    </w:p>
    <w:p w14:paraId="679AD999" w14:textId="77777777" w:rsidR="00487256" w:rsidRPr="00487256" w:rsidRDefault="00487256" w:rsidP="00A41184">
      <w:pPr>
        <w:spacing w:before="240" w:after="240"/>
        <w:jc w:val="center"/>
        <w:rPr>
          <w:rFonts w:ascii="Montserrat" w:eastAsia="Montserrat" w:hAnsi="Montserrat" w:cs="Montserrat"/>
          <w:sz w:val="20"/>
          <w:szCs w:val="20"/>
          <w:lang w:eastAsia="es-MX"/>
        </w:rPr>
      </w:pPr>
      <w:r w:rsidRPr="00487256">
        <w:rPr>
          <w:rFonts w:ascii="Montserrat" w:eastAsia="Montserrat" w:hAnsi="Montserrat" w:cs="Montserrat"/>
          <w:sz w:val="20"/>
          <w:szCs w:val="20"/>
          <w:lang w:eastAsia="es-MX"/>
        </w:rPr>
        <w:t>Correo:</w:t>
      </w:r>
    </w:p>
    <w:p w14:paraId="3A9AA257" w14:textId="77777777" w:rsidR="00A41184" w:rsidRDefault="00A41184" w:rsidP="00A41184">
      <w:pPr>
        <w:jc w:val="both"/>
        <w:rPr>
          <w:rFonts w:ascii="Montserrat" w:hAnsi="Montserrat"/>
          <w:b/>
        </w:rPr>
      </w:pPr>
    </w:p>
    <w:p w14:paraId="5952C2B0" w14:textId="77777777" w:rsidR="00A41184" w:rsidRDefault="008D2A4C" w:rsidP="00487256">
      <w:pPr>
        <w:spacing w:line="240" w:lineRule="auto"/>
        <w:jc w:val="both"/>
        <w:rPr>
          <w:rFonts w:ascii="Montserrat" w:eastAsia="Arial" w:hAnsi="Montserrat" w:cs="Arial"/>
          <w:b/>
          <w:color w:val="C00000"/>
          <w:sz w:val="20"/>
          <w:szCs w:val="20"/>
          <w:lang w:eastAsia="es-MX"/>
        </w:rPr>
      </w:pPr>
      <w:r w:rsidRPr="008D2A4C">
        <w:rPr>
          <w:rFonts w:ascii="Montserrat" w:hAnsi="Montserrat"/>
        </w:rPr>
        <w:t>Se anexa esta acta de sustitución al registro original del Comité de Contraloría Social</w:t>
      </w:r>
    </w:p>
    <w:p w14:paraId="05F5E4A8" w14:textId="77777777" w:rsidR="00FF148F" w:rsidRPr="00935EC7" w:rsidRDefault="00FF148F" w:rsidP="00FF148F">
      <w:pPr>
        <w:jc w:val="both"/>
        <w:rPr>
          <w:rFonts w:ascii="Montserrat" w:eastAsia="Calibri" w:hAnsi="Montserrat"/>
          <w:sz w:val="20"/>
          <w:szCs w:val="20"/>
        </w:rPr>
      </w:pPr>
      <w:r w:rsidRPr="00935EC7">
        <w:rPr>
          <w:rFonts w:ascii="Montserrat" w:eastAsia="Calibri" w:hAnsi="Montserrat"/>
          <w:sz w:val="20"/>
          <w:szCs w:val="20"/>
        </w:rPr>
        <w:t xml:space="preserve">Protección de datos personales: </w:t>
      </w:r>
    </w:p>
    <w:p w14:paraId="4551A4C6" w14:textId="77777777" w:rsidR="00FF148F" w:rsidRPr="00935EC7" w:rsidRDefault="00FF148F" w:rsidP="00FF148F">
      <w:pPr>
        <w:spacing w:after="0"/>
        <w:jc w:val="both"/>
        <w:rPr>
          <w:rFonts w:ascii="Montserrat" w:eastAsia="Calibri" w:hAnsi="Montserrat"/>
          <w:sz w:val="20"/>
          <w:szCs w:val="20"/>
        </w:rPr>
      </w:pPr>
      <w:r w:rsidRPr="00935EC7">
        <w:rPr>
          <w:rFonts w:ascii="Montserrat" w:eastAsia="Calibri" w:hAnsi="Montserrat"/>
          <w:sz w:val="20"/>
          <w:szCs w:val="20"/>
        </w:rPr>
        <w:t>La Instancia Normativa y las Instancias Ejecutoras acuerdan salvaguardar la confidencialidad de los datos personales de los que tengan conocimiento con motivo de la ejecución del mecanismo de Contraloría Social de la operación de “EL PAPFEMS”, comprometiéndose a:</w:t>
      </w:r>
    </w:p>
    <w:p w14:paraId="682B0C0E" w14:textId="77777777" w:rsidR="00FF148F" w:rsidRPr="00935EC7" w:rsidRDefault="00FF148F" w:rsidP="00FF148F">
      <w:pPr>
        <w:spacing w:after="0"/>
        <w:jc w:val="both"/>
        <w:rPr>
          <w:rFonts w:ascii="Montserrat" w:eastAsia="Calibri" w:hAnsi="Montserrat"/>
          <w:sz w:val="20"/>
          <w:szCs w:val="20"/>
        </w:rPr>
      </w:pPr>
      <w:r w:rsidRPr="00935EC7">
        <w:rPr>
          <w:rFonts w:ascii="Montserrat" w:eastAsia="Calibri" w:hAnsi="Montserrat"/>
          <w:sz w:val="20"/>
          <w:szCs w:val="20"/>
        </w:rPr>
        <w:t>A) Elaborar los avisos de privacidad a que se refieren los artículos 27 y 28 de la Ley General de Protección de Datos Personales en Posesión de Sujetos Obligados.</w:t>
      </w:r>
    </w:p>
    <w:p w14:paraId="567A63E7" w14:textId="77777777" w:rsidR="00FF148F" w:rsidRPr="00935EC7" w:rsidRDefault="00FF148F" w:rsidP="00FF148F">
      <w:pPr>
        <w:spacing w:after="0"/>
        <w:jc w:val="both"/>
        <w:rPr>
          <w:rFonts w:ascii="Montserrat" w:eastAsia="Calibri" w:hAnsi="Montserrat"/>
          <w:sz w:val="20"/>
          <w:szCs w:val="20"/>
        </w:rPr>
      </w:pPr>
      <w:r w:rsidRPr="00935EC7">
        <w:rPr>
          <w:rFonts w:ascii="Montserrat" w:eastAsia="Calibri" w:hAnsi="Montserrat"/>
          <w:sz w:val="20"/>
          <w:szCs w:val="20"/>
        </w:rPr>
        <w:t>B) Abstenerse de tratar los datos personales para fines distintos a los establecidos en “EL PAPFEMS”.</w:t>
      </w:r>
    </w:p>
    <w:p w14:paraId="3057878F" w14:textId="77777777" w:rsidR="00FF148F" w:rsidRPr="00935EC7" w:rsidRDefault="00FF148F" w:rsidP="00FF148F">
      <w:pPr>
        <w:spacing w:after="0"/>
        <w:jc w:val="both"/>
        <w:rPr>
          <w:rFonts w:ascii="Montserrat" w:eastAsia="Calibri" w:hAnsi="Montserrat"/>
          <w:sz w:val="20"/>
          <w:szCs w:val="20"/>
        </w:rPr>
      </w:pPr>
      <w:r w:rsidRPr="00935EC7">
        <w:rPr>
          <w:rFonts w:ascii="Montserrat" w:eastAsia="Calibri" w:hAnsi="Montserrat"/>
          <w:sz w:val="20"/>
          <w:szCs w:val="20"/>
        </w:rPr>
        <w:t>C) Implementar medidas de seguridad para salvaguardar la confidencialidad de los datos personales.</w:t>
      </w:r>
    </w:p>
    <w:p w14:paraId="1C9FED06" w14:textId="3BFBA881" w:rsidR="00291FA1" w:rsidRPr="00935EC7" w:rsidRDefault="00FF148F" w:rsidP="00FF148F">
      <w:pPr>
        <w:spacing w:after="0"/>
        <w:jc w:val="both"/>
        <w:rPr>
          <w:rFonts w:ascii="Montserrat" w:eastAsia="Calibri" w:hAnsi="Montserrat"/>
          <w:sz w:val="20"/>
          <w:szCs w:val="20"/>
        </w:rPr>
      </w:pPr>
      <w:r w:rsidRPr="00935EC7">
        <w:rPr>
          <w:rFonts w:ascii="Montserrat" w:eastAsia="Calibri" w:hAnsi="Montserrat"/>
          <w:sz w:val="20"/>
          <w:szCs w:val="20"/>
        </w:rPr>
        <w:t>D) Las demás estipuladas en las disposiciones normativas vigentes.</w:t>
      </w:r>
    </w:p>
    <w:sectPr w:rsidR="00291FA1" w:rsidRPr="00935EC7">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84316" w14:textId="77777777" w:rsidR="00BE2D73" w:rsidRDefault="00BE2D73" w:rsidP="00487256">
      <w:pPr>
        <w:spacing w:after="0" w:line="240" w:lineRule="auto"/>
      </w:pPr>
      <w:r>
        <w:separator/>
      </w:r>
    </w:p>
  </w:endnote>
  <w:endnote w:type="continuationSeparator" w:id="0">
    <w:p w14:paraId="6071BA74" w14:textId="77777777" w:rsidR="00BE2D73" w:rsidRDefault="00BE2D73"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8E465" w14:textId="77777777" w:rsidR="00015C5D" w:rsidRDefault="00E577C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A5335" w14:textId="77777777" w:rsidR="00BE2D73" w:rsidRDefault="00BE2D73" w:rsidP="00487256">
      <w:pPr>
        <w:spacing w:after="0" w:line="240" w:lineRule="auto"/>
      </w:pPr>
      <w:r>
        <w:separator/>
      </w:r>
    </w:p>
  </w:footnote>
  <w:footnote w:type="continuationSeparator" w:id="0">
    <w:p w14:paraId="17E077AF" w14:textId="77777777" w:rsidR="00BE2D73" w:rsidRDefault="00BE2D73"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C06A7" w14:textId="77777777" w:rsidR="00015C5D" w:rsidRDefault="00E577C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BC4D35"/>
    <w:multiLevelType w:val="hybridMultilevel"/>
    <w:tmpl w:val="B66495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56"/>
    <w:rsid w:val="000557C2"/>
    <w:rsid w:val="000A1599"/>
    <w:rsid w:val="00110D09"/>
    <w:rsid w:val="001728FD"/>
    <w:rsid w:val="001976F9"/>
    <w:rsid w:val="00291FA1"/>
    <w:rsid w:val="003A4CA7"/>
    <w:rsid w:val="003B67C8"/>
    <w:rsid w:val="00487256"/>
    <w:rsid w:val="004C7E7B"/>
    <w:rsid w:val="005A1051"/>
    <w:rsid w:val="00836FB4"/>
    <w:rsid w:val="00846600"/>
    <w:rsid w:val="008D2A4C"/>
    <w:rsid w:val="00935EC7"/>
    <w:rsid w:val="009C2FBA"/>
    <w:rsid w:val="00A41184"/>
    <w:rsid w:val="00BE2D73"/>
    <w:rsid w:val="00E577CD"/>
    <w:rsid w:val="00F0404E"/>
    <w:rsid w:val="00FF10E6"/>
    <w:rsid w:val="00FF14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2A96"/>
  <w15:docId w15:val="{8BD838AE-A3D3-4B3C-8587-862D8C4C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374</Words>
  <Characters>2136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Martin Montalvo Gonzalez</cp:lastModifiedBy>
  <cp:revision>2</cp:revision>
  <dcterms:created xsi:type="dcterms:W3CDTF">2022-04-12T16:03:00Z</dcterms:created>
  <dcterms:modified xsi:type="dcterms:W3CDTF">2022-04-12T16:03:00Z</dcterms:modified>
</cp:coreProperties>
</file>